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  <w:lang w:eastAsia="en-US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732pt" o:ole="">
            <v:imagedata r:id="rId6" o:title=""/>
          </v:shape>
          <o:OLEObject Type="Embed" ProgID="Acrobat.Document.11" ShapeID="_x0000_i1025" DrawAspect="Content" ObjectID="_1706440759" r:id="rId7"/>
        </w:objec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2.1. Внешний вид учащихся должен соответствовать общепринятым в обществе нормам делового стиля и носить светский характер, а так же  соответствовать гигиеническим нормам, которые изложены в санитарно-эпидемиологических правилах (СанПиН) 2.4.2 1178-02 «Забота о здоровье и гигиене обучающихся» и 2.4.7/1.1.1286–03 «Гигиенические требования к одежде для детей, подростков и взрослых».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В школе  устанавливаются следующие виды одежды учащихся: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2.2.1. Повседневная одежда.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2.2.2. Парадная одежда.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2.2.3. Спортивная одежда.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Повседневная одежда учащихся включает: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2.3.1. Для мальчиков и юношей - брюки классического покроя и  пиджак черного цвета, однотонная сорочка в цветовой гамме -  серая, белая, черная; аксессуары (галстук, поясной ремень и др.).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2.3.2. Для девочек и девушек - жакет, жилет, юбка или сарафан, классические брюки черного цвета (с  использованием ткани в клетку в черно-белом  цветовом оформлении); непрозрачная белая блузка с рукавом (длина блузки ниже талии); черное платье, которое дополнено съемным белым воротником, галстуком и др. Рекомендуемая длина платьев и юбок: не выше10 см от верхней границы колена и не ниже середины голени.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В холодное время года допускается ношение учащимися джемперов, свитеров и пуловеров сочетающейся цветовой гаммы.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Парадная одежда используется учащимися в дни проведения праздников и торжественных линеек: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2.4.1. Для мальчиков и юношей парадная одежда состоит из повседневной школьной одежды, дополненной белой сорочкой.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2.4.2. Для девочек и девушек парадная одежда состоит из повседневной школьной одежды, дополненной белой непрозрачной блузкой (длиной ниже талии).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Спортивная одежда используется учащимися на занятиях физической культурой и спортом. Спортивная одежда учащихся включает: белую футболку с коротким рукавом, спортивные трусы (шорты) или спортивные брюки – черного цвета, спортивный костюм для проведения уроком на улице, кеды или кроссовки. Спортивная одежда должна соответствовать погоде и месту проведения физкультурных занятий.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2.6. Одежда должна быть чистой и выглаженной.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2.7.Педагогический состав работников школы должен показывать пример своим воспитанникам, выдерживать деловой стиль в своей повседневной одежде. 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2.8.Все учащиеся 1 - 4 классов должны иметь сменную обувь. Сменная обувь должна быть чистой. Запрещается ношение домашних тапочек без задника.  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2.9. Учащимся запрещается ношение в школе: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2.9.1. Одежды ярких цветов и оттенков; одежды с декоративными деталями в виде заплат, с порывами ткани, с неоднородным окрасом ткани; одежды с яркими надписями и изображениями; одежды бельевого стиля; атрибутов </w:t>
      </w:r>
      <w:r>
        <w:rPr>
          <w:rFonts w:ascii="Times New Roman" w:hAnsi="Times New Roman"/>
          <w:sz w:val="28"/>
          <w:szCs w:val="28"/>
        </w:rPr>
        <w:lastRenderedPageBreak/>
        <w:t xml:space="preserve">одежды, закрывающих лицо; аксессуаров с символикой асоциальных неформальных молодежных объединений, а также пропагандирующих </w:t>
      </w:r>
      <w:proofErr w:type="spellStart"/>
      <w:r>
        <w:rPr>
          <w:rFonts w:ascii="Times New Roman" w:hAnsi="Times New Roman"/>
          <w:sz w:val="28"/>
          <w:szCs w:val="28"/>
        </w:rPr>
        <w:t>психоактивные</w:t>
      </w:r>
      <w:proofErr w:type="spellEnd"/>
      <w:r>
        <w:rPr>
          <w:rFonts w:ascii="Times New Roman" w:hAnsi="Times New Roman"/>
          <w:sz w:val="28"/>
          <w:szCs w:val="28"/>
        </w:rPr>
        <w:t xml:space="preserve"> вещества и противоправное поведение, а так же </w:t>
      </w:r>
      <w:r>
        <w:rPr>
          <w:rFonts w:ascii="Times New Roman" w:hAnsi="Times New Roman"/>
          <w:color w:val="000000" w:themeColor="text1"/>
          <w:sz w:val="28"/>
          <w:szCs w:val="28"/>
        </w:rPr>
        <w:t>спортивная одежда (спортивный костюм или его детали) за исключением уроков физической культуры, джинсы, одежда для активного отдыха (шорты, толстовки, майки и футболки с символикой и т.п.);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2.9.2. Религиозной одежды, одежды с религиозными атрибутами и (или) религиозной символикой.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2.9.3. Головных уборов в помещении школы.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2.9.4. Длинные волосы у девочек должны быть заплетены в косу , короткий волосы - прибраны заколками; мальчики и юноши – короткая стрижка.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2.9.5.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</w:p>
    <w:p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3. Права и обязанности учащихся</w:t>
      </w:r>
    </w:p>
    <w:p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3.1. Учащийся имеет право выбирать школьную одежду в соответствии с предложенными вариантами и обязаны в течение учебного года постоянно носить.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3.2. Содержать одежду в чистоте, относится к ней бережно, помнить, что внешний вид ученика – это лицо школы. 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3.3. В дни проведения торжественных линеек, праздников школьники надевают парадную одежду.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3.4. Ученик имеет право самостоятельно подбирать рубашки, блузки, аксессуары, к школьному костюму в повседневной жизни.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3.5. Ученики школы обязаны выполнять все пункты данного Положения.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4. Обязанности родителей</w:t>
      </w:r>
    </w:p>
    <w:p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4.1. Приобрести учащемуся школьную одежду, согласно условиям данного Положения до начала учебного года, и делать это по мере необходимости, вплоть до окончания обучающимися школы.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4.2. Контролировать внешний вид учащихся перед выходом в школу в строгом соответствии с требованиями Положения.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4.3. Выполнять все пункты данного Положения.</w:t>
      </w:r>
    </w:p>
    <w:p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5. Меры административного воздействия</w:t>
      </w:r>
    </w:p>
    <w:p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5.1.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Данное Положение является приложением к Уставу школы и подлежит обязательному исполнению учащимися.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5.2. Несоблюдение учащимися данного Положения является нарушением Устава школы и Правил внутреннего распорядка учащихся.</w:t>
      </w:r>
    </w:p>
    <w:p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>5.3. О случае явки учащихся без школьной одежды и нарушением данного положения родители должны быть поставлены в известность классным руководителем в течение учебного дня.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Вступление в силу, внесение изменений и дополнений в настоящее положение</w:t>
      </w:r>
    </w:p>
    <w:p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 Внесение поправок и изменений в Положение производится на заседании управляющего совета Школы.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6.2. Настоящее Положение действительно до принятия новой редакции.</w:t>
      </w:r>
    </w:p>
    <w:p>
      <w:pPr>
        <w:spacing w:after="0" w:line="240" w:lineRule="auto"/>
        <w:ind w:firstLine="708"/>
        <w:jc w:val="both"/>
        <w:rPr>
          <w:color w:val="FF0000"/>
        </w:rPr>
      </w:pPr>
    </w:p>
    <w:sectPr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063A5"/>
    <w:multiLevelType w:val="multilevel"/>
    <w:tmpl w:val="FE243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81686F"/>
    <w:multiLevelType w:val="multilevel"/>
    <w:tmpl w:val="8C52A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112055"/>
    <w:multiLevelType w:val="hybridMultilevel"/>
    <w:tmpl w:val="14B00584"/>
    <w:lvl w:ilvl="0" w:tplc="33F6ED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6E6AE1"/>
    <w:multiLevelType w:val="multilevel"/>
    <w:tmpl w:val="16FAB1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D932AB"/>
    <w:multiLevelType w:val="multilevel"/>
    <w:tmpl w:val="1BBEA4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E27447E"/>
    <w:multiLevelType w:val="multilevel"/>
    <w:tmpl w:val="A684A1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661F72"/>
    <w:multiLevelType w:val="multilevel"/>
    <w:tmpl w:val="214A68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Matrix</cp:lastModifiedBy>
  <cp:revision>2</cp:revision>
  <cp:lastPrinted>2022-02-15T11:31:00Z</cp:lastPrinted>
  <dcterms:created xsi:type="dcterms:W3CDTF">2022-02-15T11:33:00Z</dcterms:created>
  <dcterms:modified xsi:type="dcterms:W3CDTF">2022-02-15T11:33:00Z</dcterms:modified>
</cp:coreProperties>
</file>